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65B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93115" cy="1024255"/>
            <wp:effectExtent l="0" t="0" r="6985" b="444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98" t="57188" r="51311" b="-1355"/>
                    <a:stretch/>
                  </pic:blipFill>
                  <pic:spPr bwMode="auto">
                    <a:xfrm>
                      <a:off x="0" y="0"/>
                      <a:ext cx="793115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 СЕЛЬСКОГО ПОСЕЛЕНИЯ</w:t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Ярославского муниципального района</w:t>
      </w:r>
    </w:p>
    <w:p w:rsidR="00C7565B" w:rsidRPr="00FB300F" w:rsidRDefault="00C7565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Ярославской области</w:t>
      </w:r>
    </w:p>
    <w:p w:rsidR="00C7565B" w:rsidRPr="00FB300F" w:rsidRDefault="0077477B" w:rsidP="00C756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четвё</w:t>
      </w:r>
      <w:r w:rsidR="00C7565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ртый</w:t>
      </w:r>
      <w:r w:rsidR="00C7565B"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</w:t>
      </w: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565B" w:rsidRPr="00FB300F" w:rsidRDefault="00C7565B" w:rsidP="00C756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C7565B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2"/>
        <w:gridCol w:w="4786"/>
      </w:tblGrid>
      <w:tr w:rsidR="00C7565B" w:rsidTr="00071261">
        <w:trPr>
          <w:jc w:val="right"/>
        </w:trPr>
        <w:tc>
          <w:tcPr>
            <w:tcW w:w="4362" w:type="dxa"/>
          </w:tcPr>
          <w:p w:rsidR="00C7565B" w:rsidRPr="009772FD" w:rsidRDefault="0077477B" w:rsidP="007747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«20» февраля </w:t>
            </w:r>
            <w:r w:rsidR="009772FD" w:rsidRPr="0097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  <w:r w:rsidR="00C7565B" w:rsidRPr="0097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4786" w:type="dxa"/>
          </w:tcPr>
          <w:p w:rsidR="00C7565B" w:rsidRDefault="00C7565B" w:rsidP="0077477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2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774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</w:tr>
    </w:tbl>
    <w:p w:rsidR="00C7565B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5AD" w:rsidRDefault="006C65AD" w:rsidP="004F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4F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 утверждении перечня муниципального имущества</w:t>
      </w:r>
    </w:p>
    <w:p w:rsidR="004F11F5" w:rsidRDefault="004F11F5" w:rsidP="004F11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Ивняковского сельского поселения Ярославского</w:t>
      </w:r>
    </w:p>
    <w:p w:rsidR="004F11F5" w:rsidRDefault="004F11F5" w:rsidP="006C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 Ярославской области,</w:t>
      </w:r>
    </w:p>
    <w:p w:rsidR="004F11F5" w:rsidRDefault="004F11F5" w:rsidP="006C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имущества жилищного фонда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CE0801" w:rsidRDefault="004F11F5" w:rsidP="006C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1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подлежащего передаче</w:t>
      </w:r>
      <w:r w:rsidR="00CE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</w:t>
      </w:r>
      <w:proofErr w:type="gramStart"/>
      <w:r w:rsidR="00CE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</w:t>
      </w:r>
      <w:proofErr w:type="gramEnd"/>
    </w:p>
    <w:p w:rsidR="00CE0801" w:rsidRPr="00B71BB1" w:rsidRDefault="00CE0801" w:rsidP="006C6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собственность города Ярославля</w:t>
      </w:r>
    </w:p>
    <w:p w:rsidR="00C7565B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5B" w:rsidRPr="00FB300F" w:rsidRDefault="00CE0801" w:rsidP="00C756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принятием Закона Ярославской области № 3-з от 25.02.2022 г. 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изменении административно-территориального устройства отдельных сельских округов, входящих в состав Ярославского района Ярославской области, и внесении изменений в приложение к Закону Ярославской области «О наименованиях, границах и статусе муниципальных образований Ярославской области»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Гражданским кодексом Российской Федерации, </w:t>
      </w:r>
      <w:r w:rsidRPr="00CE080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E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CE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Pr="00CE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131-ФЗ от 06.10.2003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«</w:t>
      </w:r>
      <w:r w:rsidRPr="00CE0801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общих принципах организации местного самоуправления</w:t>
      </w:r>
      <w:proofErr w:type="gramEnd"/>
      <w:r w:rsidRPr="00CE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56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Ярославской области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7-з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.02.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2008 г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. «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разграничения муниципального имущества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Ивняковского сельского поселения Ярославского муниципального района Ярославской области, </w:t>
      </w:r>
      <w:r w:rsidR="00C7565B"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Ивняковского сельского поселения </w:t>
      </w:r>
      <w:r w:rsidR="00C7565B" w:rsidRPr="004A0C40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Ярославского муниципального района Ярославской области</w:t>
      </w: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565B" w:rsidRPr="00FB300F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30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7565B" w:rsidRPr="00B71BB1" w:rsidRDefault="00C7565B" w:rsidP="00C75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6B7" w:rsidRDefault="00C7565B" w:rsidP="004C310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изменением границ и административно-территориального устройства муниципальных образований, 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Ивняковско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муниципального района Ярославской области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городу Ярославлю муниципальное имущество, расположенное на территории ликвидированного </w:t>
      </w:r>
      <w:r w:rsidR="00F22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населенного пункта станции Молот, ранее входившего в состав Бекреневского сельского округа, Ярославского района, Ярославской области.</w:t>
      </w:r>
    </w:p>
    <w:p w:rsidR="004C310B" w:rsidRDefault="009772FD" w:rsidP="009772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r w:rsidR="004C310B" w:rsidRPr="004C310B">
        <w:t xml:space="preserve"> 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имущества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Ивняковского сельского поселения Ярославского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 Ярославской области,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имущества жилищного фонда,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подлежащего передаче в муниципальную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310B" w:rsidRP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города Ярославля</w:t>
      </w:r>
      <w:r w:rsidR="004C3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№ 1).</w:t>
      </w:r>
    </w:p>
    <w:p w:rsidR="009772FD" w:rsidRPr="00FB300F" w:rsidRDefault="009772FD" w:rsidP="009772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Ивняковского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Ярославского муниципального района Ярославской области Буличенко А.В</w:t>
      </w:r>
      <w:r w:rsidRPr="00FB300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72FD" w:rsidRPr="00FB300F" w:rsidRDefault="009772FD" w:rsidP="009772F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Опубликовать настоящее решение в газете «Ярославский агрокурьер», а также разместить на официальном сайте Администрации Ивняковского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Ярославского муниципального района Ярославской области</w:t>
      </w:r>
      <w:r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сети Интернет.</w:t>
      </w:r>
    </w:p>
    <w:p w:rsidR="009772FD" w:rsidRPr="00FB300F" w:rsidRDefault="009772FD" w:rsidP="009772F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FB30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Настоящее решение вступает в силу с момента </w:t>
      </w:r>
      <w:r w:rsidR="00F223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ния.</w:t>
      </w:r>
    </w:p>
    <w:p w:rsidR="009772FD" w:rsidRDefault="009772FD" w:rsidP="0097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FD" w:rsidRDefault="009772FD" w:rsidP="0097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FD" w:rsidRDefault="009772FD" w:rsidP="0097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72FD" w:rsidRPr="00FB300F" w:rsidRDefault="009772FD" w:rsidP="009772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18" w:type="dxa"/>
        <w:tblLook w:val="01E0" w:firstRow="1" w:lastRow="1" w:firstColumn="1" w:lastColumn="1" w:noHBand="0" w:noVBand="0"/>
      </w:tblPr>
      <w:tblGrid>
        <w:gridCol w:w="4968"/>
        <w:gridCol w:w="2228"/>
        <w:gridCol w:w="1922"/>
      </w:tblGrid>
      <w:tr w:rsidR="009772FD" w:rsidRPr="00FB300F" w:rsidTr="00071261">
        <w:trPr>
          <w:trHeight w:val="306"/>
        </w:trPr>
        <w:tc>
          <w:tcPr>
            <w:tcW w:w="4968" w:type="dxa"/>
            <w:hideMark/>
          </w:tcPr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Муниципального Совета</w:t>
            </w: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Ивняковского сельского поселения</w:t>
            </w: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9772FD" w:rsidRPr="00FB300F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228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772FD" w:rsidRPr="00FB300F" w:rsidRDefault="009772FD" w:rsidP="009772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Н.В. В</w:t>
            </w:r>
            <w:r w:rsidRPr="009772FD">
              <w:rPr>
                <w:rFonts w:ascii="Times New Roman" w:eastAsia="Times New Roman" w:hAnsi="Times New Roman" w:cs="Times New Roman"/>
                <w:sz w:val="24"/>
                <w:szCs w:val="24"/>
              </w:rPr>
              <w:t>анюкова</w:t>
            </w:r>
          </w:p>
        </w:tc>
      </w:tr>
      <w:tr w:rsidR="009772FD" w:rsidRPr="00FB300F" w:rsidTr="00071261">
        <w:trPr>
          <w:trHeight w:val="306"/>
        </w:trPr>
        <w:tc>
          <w:tcPr>
            <w:tcW w:w="4968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Ивняковского сельского поселения</w:t>
            </w:r>
          </w:p>
          <w:p w:rsidR="009772FD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Ярославского муниципального района</w:t>
            </w:r>
          </w:p>
          <w:p w:rsidR="009772FD" w:rsidRPr="00FB300F" w:rsidRDefault="009772FD" w:rsidP="00071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Ярославской области</w:t>
            </w:r>
          </w:p>
        </w:tc>
        <w:tc>
          <w:tcPr>
            <w:tcW w:w="2228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772FD" w:rsidRPr="00FB300F" w:rsidRDefault="009772FD" w:rsidP="000712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00F">
              <w:rPr>
                <w:rFonts w:ascii="Times New Roman" w:eastAsia="Times New Roman" w:hAnsi="Times New Roman" w:cs="Times New Roman"/>
                <w:sz w:val="24"/>
                <w:szCs w:val="24"/>
              </w:rPr>
              <w:t>И.И. Цуренкова</w:t>
            </w:r>
          </w:p>
        </w:tc>
      </w:tr>
    </w:tbl>
    <w:p w:rsidR="008A36B7" w:rsidRDefault="008A36B7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2F" w:rsidRDefault="00F1692F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2F" w:rsidRDefault="00F1692F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2F" w:rsidRDefault="00F1692F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2F" w:rsidRDefault="00F1692F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2F" w:rsidRDefault="00F1692F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2F" w:rsidRDefault="00F169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22303" w:rsidRPr="00F22303" w:rsidRDefault="00F22303" w:rsidP="00F22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303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F22303" w:rsidRDefault="00F22303" w:rsidP="00F22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303">
        <w:rPr>
          <w:rFonts w:ascii="Times New Roman" w:hAnsi="Times New Roman" w:cs="Times New Roman"/>
          <w:sz w:val="20"/>
          <w:szCs w:val="20"/>
        </w:rPr>
        <w:t>к Решению Муниципального Совета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230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>вняковского</w:t>
      </w:r>
    </w:p>
    <w:p w:rsidR="00F22303" w:rsidRDefault="00F22303" w:rsidP="00F22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303">
        <w:rPr>
          <w:rFonts w:ascii="Times New Roman" w:hAnsi="Times New Roman" w:cs="Times New Roman"/>
          <w:sz w:val="20"/>
          <w:szCs w:val="20"/>
        </w:rPr>
        <w:t>сельского поселения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2303">
        <w:rPr>
          <w:rFonts w:ascii="Times New Roman" w:hAnsi="Times New Roman" w:cs="Times New Roman"/>
          <w:sz w:val="20"/>
          <w:szCs w:val="20"/>
        </w:rPr>
        <w:t>Яро</w:t>
      </w:r>
      <w:r>
        <w:rPr>
          <w:rFonts w:ascii="Times New Roman" w:hAnsi="Times New Roman" w:cs="Times New Roman"/>
          <w:sz w:val="20"/>
          <w:szCs w:val="20"/>
        </w:rPr>
        <w:t>славского муниципального</w:t>
      </w:r>
    </w:p>
    <w:p w:rsidR="00F22303" w:rsidRDefault="00F22303" w:rsidP="00F22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303">
        <w:rPr>
          <w:rFonts w:ascii="Times New Roman" w:hAnsi="Times New Roman" w:cs="Times New Roman"/>
          <w:sz w:val="20"/>
          <w:szCs w:val="20"/>
        </w:rPr>
        <w:t>района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2303">
        <w:rPr>
          <w:rFonts w:ascii="Times New Roman" w:hAnsi="Times New Roman" w:cs="Times New Roman"/>
          <w:sz w:val="20"/>
          <w:szCs w:val="20"/>
        </w:rPr>
        <w:t>Ярославской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77477B">
        <w:rPr>
          <w:rFonts w:ascii="Times New Roman" w:hAnsi="Times New Roman" w:cs="Times New Roman"/>
          <w:sz w:val="20"/>
          <w:szCs w:val="20"/>
        </w:rPr>
        <w:t>164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от 20.02.2023 г.</w:t>
      </w:r>
    </w:p>
    <w:p w:rsidR="00F22303" w:rsidRDefault="00F22303" w:rsidP="00F22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303">
        <w:rPr>
          <w:rFonts w:ascii="Times New Roman" w:hAnsi="Times New Roman" w:cs="Times New Roman"/>
          <w:sz w:val="20"/>
          <w:szCs w:val="20"/>
        </w:rPr>
        <w:t>«Об утверждении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2303">
        <w:rPr>
          <w:rFonts w:ascii="Times New Roman" w:hAnsi="Times New Roman" w:cs="Times New Roman"/>
          <w:sz w:val="20"/>
          <w:szCs w:val="20"/>
        </w:rPr>
        <w:t>перечня муниципального имущества</w:t>
      </w:r>
    </w:p>
    <w:p w:rsidR="00F22303" w:rsidRDefault="00F22303" w:rsidP="00F22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303">
        <w:rPr>
          <w:rFonts w:ascii="Times New Roman" w:hAnsi="Times New Roman" w:cs="Times New Roman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вняковского сельского поселения </w:t>
      </w:r>
      <w:r w:rsidRPr="00F22303">
        <w:rPr>
          <w:rFonts w:ascii="Times New Roman" w:hAnsi="Times New Roman" w:cs="Times New Roman"/>
          <w:sz w:val="20"/>
          <w:szCs w:val="20"/>
        </w:rPr>
        <w:t>Ярославского</w:t>
      </w:r>
    </w:p>
    <w:p w:rsidR="00F22303" w:rsidRDefault="00F22303" w:rsidP="00F22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303">
        <w:rPr>
          <w:rFonts w:ascii="Times New Roman" w:hAnsi="Times New Roman" w:cs="Times New Roman"/>
          <w:sz w:val="20"/>
          <w:szCs w:val="20"/>
        </w:rPr>
        <w:t>му</w:t>
      </w:r>
      <w:r>
        <w:rPr>
          <w:rFonts w:ascii="Times New Roman" w:hAnsi="Times New Roman" w:cs="Times New Roman"/>
          <w:sz w:val="20"/>
          <w:szCs w:val="20"/>
        </w:rPr>
        <w:t xml:space="preserve">ниципального района Ярославской </w:t>
      </w:r>
      <w:r w:rsidRPr="00F22303">
        <w:rPr>
          <w:rFonts w:ascii="Times New Roman" w:hAnsi="Times New Roman" w:cs="Times New Roman"/>
          <w:sz w:val="20"/>
          <w:szCs w:val="20"/>
        </w:rPr>
        <w:t>области,</w:t>
      </w:r>
      <w:r>
        <w:rPr>
          <w:rFonts w:ascii="Times New Roman" w:hAnsi="Times New Roman" w:cs="Times New Roman"/>
          <w:sz w:val="20"/>
          <w:szCs w:val="20"/>
        </w:rPr>
        <w:t xml:space="preserve"> в том числе</w:t>
      </w:r>
    </w:p>
    <w:p w:rsidR="00F22303" w:rsidRDefault="00F22303" w:rsidP="00F22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имущества </w:t>
      </w:r>
      <w:r w:rsidRPr="00F22303">
        <w:rPr>
          <w:rFonts w:ascii="Times New Roman" w:hAnsi="Times New Roman" w:cs="Times New Roman"/>
          <w:sz w:val="20"/>
          <w:szCs w:val="20"/>
        </w:rPr>
        <w:t>жилищного фонда,</w:t>
      </w:r>
      <w:r>
        <w:rPr>
          <w:rFonts w:ascii="Times New Roman" w:hAnsi="Times New Roman" w:cs="Times New Roman"/>
          <w:sz w:val="20"/>
          <w:szCs w:val="20"/>
        </w:rPr>
        <w:t xml:space="preserve"> подлежащего передаче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F22303" w:rsidRPr="00F22303" w:rsidRDefault="00F22303" w:rsidP="00F2230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22303">
        <w:rPr>
          <w:rFonts w:ascii="Times New Roman" w:hAnsi="Times New Roman" w:cs="Times New Roman"/>
          <w:sz w:val="20"/>
          <w:szCs w:val="20"/>
        </w:rPr>
        <w:t>муниципальную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22303">
        <w:rPr>
          <w:rFonts w:ascii="Times New Roman" w:hAnsi="Times New Roman" w:cs="Times New Roman"/>
          <w:sz w:val="20"/>
          <w:szCs w:val="20"/>
        </w:rPr>
        <w:t>собственность города Ярославля</w:t>
      </w:r>
    </w:p>
    <w:p w:rsidR="00F22303" w:rsidRDefault="00F22303" w:rsidP="00F2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03" w:rsidRDefault="00F22303" w:rsidP="00F223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303" w:rsidRDefault="00F22303" w:rsidP="00F22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F22303" w:rsidRPr="00F22303" w:rsidRDefault="00F22303" w:rsidP="00F22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03">
        <w:rPr>
          <w:rFonts w:ascii="Times New Roman" w:hAnsi="Times New Roman" w:cs="Times New Roman"/>
          <w:b/>
          <w:sz w:val="24"/>
          <w:szCs w:val="24"/>
        </w:rPr>
        <w:t>муниципального имущества Ивняковского сельского поселения</w:t>
      </w:r>
    </w:p>
    <w:p w:rsidR="00F22303" w:rsidRPr="00F22303" w:rsidRDefault="00F22303" w:rsidP="00F22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03">
        <w:rPr>
          <w:rFonts w:ascii="Times New Roman" w:hAnsi="Times New Roman" w:cs="Times New Roman"/>
          <w:b/>
          <w:sz w:val="24"/>
          <w:szCs w:val="24"/>
        </w:rPr>
        <w:t>Ярославского муниципального района Ярославской области,</w:t>
      </w:r>
    </w:p>
    <w:p w:rsidR="00F22303" w:rsidRPr="00F22303" w:rsidRDefault="00F22303" w:rsidP="00F22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03">
        <w:rPr>
          <w:rFonts w:ascii="Times New Roman" w:hAnsi="Times New Roman" w:cs="Times New Roman"/>
          <w:b/>
          <w:sz w:val="24"/>
          <w:szCs w:val="24"/>
        </w:rPr>
        <w:t>в том числе имущества жилищного фонда,</w:t>
      </w:r>
    </w:p>
    <w:p w:rsidR="00F1692F" w:rsidRPr="00F22303" w:rsidRDefault="00F22303" w:rsidP="00F223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2303">
        <w:rPr>
          <w:rFonts w:ascii="Times New Roman" w:hAnsi="Times New Roman" w:cs="Times New Roman"/>
          <w:b/>
          <w:sz w:val="24"/>
          <w:szCs w:val="24"/>
        </w:rPr>
        <w:t>подлежащего передаче в муниципальную собственность города Ярославля</w:t>
      </w:r>
    </w:p>
    <w:p w:rsidR="00F1692F" w:rsidRDefault="00F1692F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2F" w:rsidRDefault="00F1692F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05" w:type="dxa"/>
        <w:tblLayout w:type="fixed"/>
        <w:tblLook w:val="04A0" w:firstRow="1" w:lastRow="0" w:firstColumn="1" w:lastColumn="0" w:noHBand="0" w:noVBand="1"/>
      </w:tblPr>
      <w:tblGrid>
        <w:gridCol w:w="560"/>
        <w:gridCol w:w="2383"/>
        <w:gridCol w:w="2268"/>
        <w:gridCol w:w="2693"/>
        <w:gridCol w:w="1701"/>
      </w:tblGrid>
      <w:tr w:rsidR="00F1692F" w:rsidRPr="00446C01" w:rsidTr="00AF64BD">
        <w:tc>
          <w:tcPr>
            <w:tcW w:w="560" w:type="dxa"/>
            <w:vAlign w:val="center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1">
              <w:rPr>
                <w:rFonts w:ascii="Times New Roman" w:hAnsi="Times New Roman" w:cs="Times New Roman"/>
                <w:b/>
              </w:rPr>
              <w:t>№</w:t>
            </w:r>
          </w:p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46C0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46C0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383" w:type="dxa"/>
            <w:vAlign w:val="center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1">
              <w:rPr>
                <w:rFonts w:ascii="Times New Roman" w:hAnsi="Times New Roman" w:cs="Times New Roman"/>
                <w:b/>
              </w:rPr>
              <w:t>Адрес (местоположение)</w:t>
            </w:r>
          </w:p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1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2268" w:type="dxa"/>
            <w:vAlign w:val="center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1"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1">
              <w:rPr>
                <w:rFonts w:ascii="Times New Roman" w:hAnsi="Times New Roman" w:cs="Times New Roman"/>
                <w:b/>
              </w:rPr>
              <w:t>объекта</w:t>
            </w:r>
          </w:p>
        </w:tc>
        <w:tc>
          <w:tcPr>
            <w:tcW w:w="2693" w:type="dxa"/>
            <w:vAlign w:val="center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1">
              <w:rPr>
                <w:rFonts w:ascii="Times New Roman" w:hAnsi="Times New Roman" w:cs="Times New Roman"/>
                <w:b/>
              </w:rPr>
              <w:t>Индивидуализирующие</w:t>
            </w:r>
          </w:p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1">
              <w:rPr>
                <w:rFonts w:ascii="Times New Roman" w:hAnsi="Times New Roman" w:cs="Times New Roman"/>
                <w:b/>
              </w:rPr>
              <w:t>характеристики</w:t>
            </w:r>
          </w:p>
        </w:tc>
        <w:tc>
          <w:tcPr>
            <w:tcW w:w="1701" w:type="dxa"/>
            <w:vAlign w:val="center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1">
              <w:rPr>
                <w:rFonts w:ascii="Times New Roman" w:hAnsi="Times New Roman" w:cs="Times New Roman"/>
                <w:b/>
              </w:rPr>
              <w:t>Инвентарный</w:t>
            </w:r>
          </w:p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1">
              <w:rPr>
                <w:rFonts w:ascii="Times New Roman" w:hAnsi="Times New Roman" w:cs="Times New Roman"/>
                <w:b/>
              </w:rPr>
              <w:t>номер</w:t>
            </w:r>
          </w:p>
        </w:tc>
      </w:tr>
      <w:tr w:rsidR="00F1692F" w:rsidRPr="00446C01" w:rsidTr="00AF64BD">
        <w:tc>
          <w:tcPr>
            <w:tcW w:w="560" w:type="dxa"/>
            <w:vAlign w:val="center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3" w:type="dxa"/>
            <w:vAlign w:val="center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vAlign w:val="center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vAlign w:val="center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5</w:t>
            </w:r>
          </w:p>
        </w:tc>
      </w:tr>
      <w:tr w:rsidR="00F1692F" w:rsidRPr="00446C01" w:rsidTr="00AF64BD">
        <w:tc>
          <w:tcPr>
            <w:tcW w:w="9605" w:type="dxa"/>
            <w:gridSpan w:val="5"/>
            <w:vAlign w:val="center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1">
              <w:rPr>
                <w:rFonts w:ascii="Times New Roman" w:hAnsi="Times New Roman" w:cs="Times New Roman"/>
                <w:b/>
              </w:rPr>
              <w:t>Объекты недвижимости</w:t>
            </w:r>
            <w:r w:rsidR="00F22303">
              <w:t xml:space="preserve"> </w:t>
            </w:r>
            <w:r w:rsidR="00F22303" w:rsidRPr="00F22303">
              <w:rPr>
                <w:rFonts w:ascii="Times New Roman" w:hAnsi="Times New Roman" w:cs="Times New Roman"/>
                <w:b/>
              </w:rPr>
              <w:t>жилищного фонда</w:t>
            </w:r>
          </w:p>
        </w:tc>
      </w:tr>
      <w:tr w:rsidR="00F1692F" w:rsidRPr="00446C01" w:rsidTr="00AF64BD">
        <w:tc>
          <w:tcPr>
            <w:tcW w:w="560" w:type="dxa"/>
          </w:tcPr>
          <w:p w:rsidR="00F1692F" w:rsidRPr="00446C01" w:rsidRDefault="00F1692F" w:rsidP="00AF64BD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Ярославская область,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proofErr w:type="gramStart"/>
            <w:r w:rsidRPr="00446C01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446C01">
              <w:rPr>
                <w:rFonts w:ascii="Times New Roman" w:hAnsi="Times New Roman" w:cs="Times New Roman"/>
              </w:rPr>
              <w:t xml:space="preserve"> района,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ст. Молот, д. 2, кв. 3</w:t>
            </w:r>
          </w:p>
        </w:tc>
        <w:tc>
          <w:tcPr>
            <w:tcW w:w="2268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квартира № 3</w:t>
            </w:r>
          </w:p>
        </w:tc>
        <w:tc>
          <w:tcPr>
            <w:tcW w:w="2693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Общая площадь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32,7 кв.м</w:t>
            </w:r>
          </w:p>
        </w:tc>
        <w:tc>
          <w:tcPr>
            <w:tcW w:w="1701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10100581</w:t>
            </w:r>
          </w:p>
        </w:tc>
      </w:tr>
      <w:tr w:rsidR="00F1692F" w:rsidRPr="00446C01" w:rsidTr="00AF64BD">
        <w:tc>
          <w:tcPr>
            <w:tcW w:w="560" w:type="dxa"/>
          </w:tcPr>
          <w:p w:rsidR="00F1692F" w:rsidRPr="00446C01" w:rsidRDefault="00F1692F" w:rsidP="00AF64BD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Ярославская область,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proofErr w:type="gramStart"/>
            <w:r w:rsidRPr="00446C01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446C01">
              <w:rPr>
                <w:rFonts w:ascii="Times New Roman" w:hAnsi="Times New Roman" w:cs="Times New Roman"/>
              </w:rPr>
              <w:t xml:space="preserve"> района,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ст. Молот, д. 2, кв. 5</w:t>
            </w:r>
          </w:p>
        </w:tc>
        <w:tc>
          <w:tcPr>
            <w:tcW w:w="2268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квартира № 5</w:t>
            </w:r>
          </w:p>
        </w:tc>
        <w:tc>
          <w:tcPr>
            <w:tcW w:w="2693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Общая площадь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46,1 кв.м</w:t>
            </w:r>
          </w:p>
        </w:tc>
        <w:tc>
          <w:tcPr>
            <w:tcW w:w="1701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10100570</w:t>
            </w:r>
          </w:p>
        </w:tc>
      </w:tr>
      <w:tr w:rsidR="00F1692F" w:rsidRPr="00446C01" w:rsidTr="00AF64BD">
        <w:tc>
          <w:tcPr>
            <w:tcW w:w="560" w:type="dxa"/>
          </w:tcPr>
          <w:p w:rsidR="00F1692F" w:rsidRPr="00446C01" w:rsidRDefault="00F1692F" w:rsidP="00AF64BD">
            <w:pPr>
              <w:pStyle w:val="a6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Ярославская область,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proofErr w:type="gramStart"/>
            <w:r w:rsidRPr="00446C01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446C01">
              <w:rPr>
                <w:rFonts w:ascii="Times New Roman" w:hAnsi="Times New Roman" w:cs="Times New Roman"/>
              </w:rPr>
              <w:t xml:space="preserve"> района,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ст. Молот, д. 2, кв. 6</w:t>
            </w:r>
          </w:p>
        </w:tc>
        <w:tc>
          <w:tcPr>
            <w:tcW w:w="2268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квартира № 6</w:t>
            </w:r>
          </w:p>
        </w:tc>
        <w:tc>
          <w:tcPr>
            <w:tcW w:w="2693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Общая площадь</w:t>
            </w:r>
          </w:p>
          <w:p w:rsidR="00F1692F" w:rsidRPr="00446C01" w:rsidRDefault="00F1692F" w:rsidP="00AF64BD">
            <w:r w:rsidRPr="00446C01">
              <w:rPr>
                <w:rFonts w:ascii="Times New Roman" w:hAnsi="Times New Roman" w:cs="Times New Roman"/>
              </w:rPr>
              <w:t>32,2 кв.м</w:t>
            </w:r>
          </w:p>
        </w:tc>
        <w:tc>
          <w:tcPr>
            <w:tcW w:w="1701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10100571</w:t>
            </w:r>
          </w:p>
        </w:tc>
      </w:tr>
      <w:tr w:rsidR="00F1692F" w:rsidRPr="00446C01" w:rsidTr="00AF64BD">
        <w:tc>
          <w:tcPr>
            <w:tcW w:w="9605" w:type="dxa"/>
            <w:gridSpan w:val="5"/>
          </w:tcPr>
          <w:p w:rsidR="00F1692F" w:rsidRPr="00446C01" w:rsidRDefault="00F1692F" w:rsidP="00AF64B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6C01">
              <w:rPr>
                <w:rFonts w:ascii="Times New Roman" w:hAnsi="Times New Roman" w:cs="Times New Roman"/>
                <w:b/>
              </w:rPr>
              <w:t>Сооружения</w:t>
            </w:r>
          </w:p>
        </w:tc>
      </w:tr>
      <w:tr w:rsidR="00F1692F" w:rsidRPr="00446C01" w:rsidTr="00AF64BD">
        <w:tc>
          <w:tcPr>
            <w:tcW w:w="560" w:type="dxa"/>
          </w:tcPr>
          <w:p w:rsidR="00F1692F" w:rsidRPr="00446C01" w:rsidRDefault="00F1692F" w:rsidP="00AF64BD">
            <w:pPr>
              <w:pStyle w:val="a6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Ярославская область,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proofErr w:type="gramStart"/>
            <w:r w:rsidRPr="00446C01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446C01">
              <w:rPr>
                <w:rFonts w:ascii="Times New Roman" w:hAnsi="Times New Roman" w:cs="Times New Roman"/>
              </w:rPr>
              <w:t xml:space="preserve"> района,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ст. Молот</w:t>
            </w:r>
          </w:p>
        </w:tc>
        <w:tc>
          <w:tcPr>
            <w:tcW w:w="2268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автомобильная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дорога</w:t>
            </w:r>
          </w:p>
        </w:tc>
        <w:tc>
          <w:tcPr>
            <w:tcW w:w="2693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Покрытие грунтовое,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ширина 2,5 м,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протяженность 0,2 км</w:t>
            </w:r>
          </w:p>
        </w:tc>
        <w:tc>
          <w:tcPr>
            <w:tcW w:w="1701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1510142</w:t>
            </w:r>
          </w:p>
        </w:tc>
      </w:tr>
      <w:tr w:rsidR="00F1692F" w:rsidRPr="00446C01" w:rsidTr="00AF64BD">
        <w:tc>
          <w:tcPr>
            <w:tcW w:w="560" w:type="dxa"/>
          </w:tcPr>
          <w:p w:rsidR="00F1692F" w:rsidRPr="00446C01" w:rsidRDefault="00F1692F" w:rsidP="00AF64BD">
            <w:pPr>
              <w:pStyle w:val="a6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Ярославская область,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proofErr w:type="gramStart"/>
            <w:r w:rsidRPr="00446C01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446C01">
              <w:rPr>
                <w:rFonts w:ascii="Times New Roman" w:hAnsi="Times New Roman" w:cs="Times New Roman"/>
              </w:rPr>
              <w:t xml:space="preserve"> района,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ст. Молот,</w:t>
            </w:r>
            <w:r>
              <w:rPr>
                <w:rFonts w:ascii="Times New Roman" w:hAnsi="Times New Roman" w:cs="Times New Roman"/>
              </w:rPr>
              <w:t xml:space="preserve"> вблизи</w:t>
            </w:r>
            <w:r w:rsidRPr="00446C01">
              <w:rPr>
                <w:rFonts w:ascii="Times New Roman" w:hAnsi="Times New Roman" w:cs="Times New Roman"/>
              </w:rPr>
              <w:t xml:space="preserve"> д. 2</w:t>
            </w:r>
          </w:p>
        </w:tc>
        <w:tc>
          <w:tcPr>
            <w:tcW w:w="2268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шахтный колодец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нецентрализованного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водоснабжения</w:t>
            </w:r>
          </w:p>
        </w:tc>
        <w:tc>
          <w:tcPr>
            <w:tcW w:w="2693" w:type="dxa"/>
          </w:tcPr>
          <w:p w:rsidR="00F1692F" w:rsidRDefault="00F1692F" w:rsidP="00AF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Глубина </w:t>
            </w:r>
            <w:proofErr w:type="gramStart"/>
            <w:r>
              <w:rPr>
                <w:rFonts w:ascii="Times New Roman" w:hAnsi="Times New Roman" w:cs="Times New Roman"/>
              </w:rPr>
              <w:t>железобетонных</w:t>
            </w:r>
            <w:proofErr w:type="gramEnd"/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колец</w:t>
            </w:r>
          </w:p>
        </w:tc>
        <w:tc>
          <w:tcPr>
            <w:tcW w:w="1701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2101060043</w:t>
            </w:r>
          </w:p>
        </w:tc>
      </w:tr>
      <w:tr w:rsidR="00F1692F" w:rsidRPr="00446C01" w:rsidTr="00AF64BD">
        <w:tc>
          <w:tcPr>
            <w:tcW w:w="560" w:type="dxa"/>
          </w:tcPr>
          <w:p w:rsidR="00F1692F" w:rsidRPr="00446C01" w:rsidRDefault="00F1692F" w:rsidP="00AF64BD">
            <w:pPr>
              <w:pStyle w:val="a6"/>
              <w:numPr>
                <w:ilvl w:val="0"/>
                <w:numId w:val="1"/>
              </w:numPr>
              <w:tabs>
                <w:tab w:val="left" w:pos="255"/>
              </w:tabs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Ярославская область,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proofErr w:type="gramStart"/>
            <w:r w:rsidRPr="00446C01">
              <w:rPr>
                <w:rFonts w:ascii="Times New Roman" w:hAnsi="Times New Roman" w:cs="Times New Roman"/>
              </w:rPr>
              <w:t>Ярославский</w:t>
            </w:r>
            <w:proofErr w:type="gramEnd"/>
            <w:r w:rsidRPr="00446C01">
              <w:rPr>
                <w:rFonts w:ascii="Times New Roman" w:hAnsi="Times New Roman" w:cs="Times New Roman"/>
              </w:rPr>
              <w:t xml:space="preserve"> района,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ст. Молот, вблизи д. 2</w:t>
            </w:r>
          </w:p>
        </w:tc>
        <w:tc>
          <w:tcPr>
            <w:tcW w:w="2268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шахтный колодец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нецентрализованного</w:t>
            </w:r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 w:rsidRPr="00446C01">
              <w:rPr>
                <w:rFonts w:ascii="Times New Roman" w:hAnsi="Times New Roman" w:cs="Times New Roman"/>
              </w:rPr>
              <w:t>водоснабжения</w:t>
            </w:r>
          </w:p>
        </w:tc>
        <w:tc>
          <w:tcPr>
            <w:tcW w:w="2693" w:type="dxa"/>
          </w:tcPr>
          <w:p w:rsidR="00F1692F" w:rsidRDefault="00F1692F" w:rsidP="00AF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Глубина </w:t>
            </w:r>
            <w:proofErr w:type="gramStart"/>
            <w:r>
              <w:rPr>
                <w:rFonts w:ascii="Times New Roman" w:hAnsi="Times New Roman" w:cs="Times New Roman"/>
              </w:rPr>
              <w:t>железобетонных</w:t>
            </w:r>
            <w:proofErr w:type="gramEnd"/>
          </w:p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колец</w:t>
            </w:r>
          </w:p>
        </w:tc>
        <w:tc>
          <w:tcPr>
            <w:tcW w:w="1701" w:type="dxa"/>
          </w:tcPr>
          <w:p w:rsidR="00F1692F" w:rsidRPr="00446C01" w:rsidRDefault="00F1692F" w:rsidP="00AF64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10100009</w:t>
            </w:r>
          </w:p>
        </w:tc>
      </w:tr>
    </w:tbl>
    <w:p w:rsidR="00F1692F" w:rsidRDefault="00F1692F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2F" w:rsidRDefault="00F1692F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2F" w:rsidRDefault="00F1692F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692F" w:rsidRPr="008A36B7" w:rsidRDefault="00F1692F" w:rsidP="009772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1692F" w:rsidRPr="008A36B7" w:rsidSect="005C4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679EB"/>
    <w:multiLevelType w:val="hybridMultilevel"/>
    <w:tmpl w:val="9D463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36B7"/>
    <w:rsid w:val="001D2511"/>
    <w:rsid w:val="00320A9C"/>
    <w:rsid w:val="003A2405"/>
    <w:rsid w:val="004C310B"/>
    <w:rsid w:val="004F11F5"/>
    <w:rsid w:val="005C443F"/>
    <w:rsid w:val="006C65AD"/>
    <w:rsid w:val="0077477B"/>
    <w:rsid w:val="007F23EB"/>
    <w:rsid w:val="00855E12"/>
    <w:rsid w:val="008A36B7"/>
    <w:rsid w:val="009772FD"/>
    <w:rsid w:val="00C7565B"/>
    <w:rsid w:val="00CE0801"/>
    <w:rsid w:val="00D928D3"/>
    <w:rsid w:val="00D9733A"/>
    <w:rsid w:val="00E06E96"/>
    <w:rsid w:val="00F1692F"/>
    <w:rsid w:val="00F2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69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</dc:creator>
  <cp:lastModifiedBy>Ситилинк</cp:lastModifiedBy>
  <cp:revision>3</cp:revision>
  <cp:lastPrinted>2023-02-20T10:21:00Z</cp:lastPrinted>
  <dcterms:created xsi:type="dcterms:W3CDTF">2023-02-16T09:49:00Z</dcterms:created>
  <dcterms:modified xsi:type="dcterms:W3CDTF">2023-02-20T10:21:00Z</dcterms:modified>
</cp:coreProperties>
</file>